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53C" w:rsidRPr="00A1053C" w:rsidRDefault="00A1053C" w:rsidP="00A1053C">
      <w:pPr>
        <w:jc w:val="center"/>
        <w:rPr>
          <w:b/>
          <w:sz w:val="28"/>
          <w:szCs w:val="28"/>
        </w:rPr>
      </w:pPr>
      <w:r w:rsidRPr="00A1053C">
        <w:rPr>
          <w:b/>
          <w:sz w:val="28"/>
          <w:szCs w:val="28"/>
        </w:rPr>
        <w:t>МЕНЮ на «</w:t>
      </w:r>
      <w:r>
        <w:rPr>
          <w:b/>
          <w:sz w:val="28"/>
          <w:szCs w:val="28"/>
        </w:rPr>
        <w:t>11</w:t>
      </w:r>
      <w:r w:rsidRPr="00A1053C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июня 2025 г</w:t>
      </w:r>
      <w:bookmarkStart w:id="0" w:name="_GoBack"/>
      <w:bookmarkEnd w:id="0"/>
      <w:r w:rsidRPr="00A1053C">
        <w:rPr>
          <w:b/>
          <w:sz w:val="28"/>
          <w:szCs w:val="28"/>
        </w:rPr>
        <w:t xml:space="preserve">          8день</w:t>
      </w:r>
    </w:p>
    <w:p w:rsidR="00A1053C" w:rsidRPr="00A1053C" w:rsidRDefault="00A1053C" w:rsidP="00A1053C">
      <w:pPr>
        <w:jc w:val="center"/>
        <w:rPr>
          <w:b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4550"/>
        <w:gridCol w:w="1038"/>
        <w:gridCol w:w="959"/>
      </w:tblGrid>
      <w:tr w:rsidR="00A1053C" w:rsidRPr="00A1053C" w:rsidTr="00D07047">
        <w:trPr>
          <w:trHeight w:val="282"/>
          <w:jc w:val="center"/>
        </w:trPr>
        <w:tc>
          <w:tcPr>
            <w:tcW w:w="1023" w:type="dxa"/>
          </w:tcPr>
          <w:p w:rsidR="00A1053C" w:rsidRPr="00A1053C" w:rsidRDefault="00A1053C" w:rsidP="00A1053C">
            <w:pPr>
              <w:jc w:val="center"/>
              <w:rPr>
                <w:b/>
                <w:sz w:val="22"/>
              </w:rPr>
            </w:pPr>
          </w:p>
        </w:tc>
        <w:tc>
          <w:tcPr>
            <w:tcW w:w="4550" w:type="dxa"/>
          </w:tcPr>
          <w:p w:rsidR="00A1053C" w:rsidRPr="00A1053C" w:rsidRDefault="00A1053C" w:rsidP="00A1053C">
            <w:pPr>
              <w:jc w:val="center"/>
              <w:rPr>
                <w:sz w:val="22"/>
              </w:rPr>
            </w:pPr>
            <w:r w:rsidRPr="00A1053C">
              <w:rPr>
                <w:sz w:val="22"/>
              </w:rPr>
              <w:t>Наименование блюда</w:t>
            </w:r>
          </w:p>
        </w:tc>
        <w:tc>
          <w:tcPr>
            <w:tcW w:w="1038" w:type="dxa"/>
          </w:tcPr>
          <w:p w:rsidR="00A1053C" w:rsidRPr="00A1053C" w:rsidRDefault="00A1053C" w:rsidP="00A1053C">
            <w:pPr>
              <w:rPr>
                <w:sz w:val="22"/>
              </w:rPr>
            </w:pPr>
            <w:r w:rsidRPr="00A1053C">
              <w:rPr>
                <w:sz w:val="22"/>
              </w:rPr>
              <w:t>Ясли</w:t>
            </w:r>
          </w:p>
        </w:tc>
        <w:tc>
          <w:tcPr>
            <w:tcW w:w="959" w:type="dxa"/>
          </w:tcPr>
          <w:p w:rsidR="00A1053C" w:rsidRPr="00A1053C" w:rsidRDefault="00A1053C" w:rsidP="00A1053C">
            <w:pPr>
              <w:rPr>
                <w:sz w:val="22"/>
              </w:rPr>
            </w:pPr>
            <w:r w:rsidRPr="00A1053C">
              <w:rPr>
                <w:sz w:val="22"/>
              </w:rPr>
              <w:t xml:space="preserve">Сад </w:t>
            </w:r>
          </w:p>
        </w:tc>
      </w:tr>
      <w:tr w:rsidR="00A1053C" w:rsidRPr="00A1053C" w:rsidTr="00D07047">
        <w:trPr>
          <w:trHeight w:val="282"/>
          <w:jc w:val="center"/>
        </w:trPr>
        <w:tc>
          <w:tcPr>
            <w:tcW w:w="1023" w:type="dxa"/>
            <w:vMerge w:val="restart"/>
          </w:tcPr>
          <w:p w:rsidR="00A1053C" w:rsidRPr="00A1053C" w:rsidRDefault="00A1053C" w:rsidP="00A1053C">
            <w:pPr>
              <w:jc w:val="center"/>
              <w:rPr>
                <w:b/>
                <w:sz w:val="22"/>
              </w:rPr>
            </w:pPr>
          </w:p>
          <w:p w:rsidR="00A1053C" w:rsidRPr="00A1053C" w:rsidRDefault="00A1053C" w:rsidP="00A1053C">
            <w:pPr>
              <w:jc w:val="center"/>
              <w:rPr>
                <w:b/>
                <w:sz w:val="22"/>
              </w:rPr>
            </w:pPr>
            <w:r w:rsidRPr="00A1053C">
              <w:rPr>
                <w:b/>
                <w:sz w:val="22"/>
              </w:rPr>
              <w:t>З</w:t>
            </w:r>
          </w:p>
          <w:p w:rsidR="00A1053C" w:rsidRPr="00A1053C" w:rsidRDefault="00A1053C" w:rsidP="00A1053C">
            <w:pPr>
              <w:jc w:val="center"/>
              <w:rPr>
                <w:b/>
                <w:sz w:val="22"/>
              </w:rPr>
            </w:pPr>
            <w:r w:rsidRPr="00A1053C">
              <w:rPr>
                <w:b/>
                <w:sz w:val="22"/>
              </w:rPr>
              <w:t>А</w:t>
            </w:r>
          </w:p>
          <w:p w:rsidR="00A1053C" w:rsidRPr="00A1053C" w:rsidRDefault="00A1053C" w:rsidP="00A1053C">
            <w:pPr>
              <w:jc w:val="center"/>
              <w:rPr>
                <w:b/>
                <w:sz w:val="22"/>
              </w:rPr>
            </w:pPr>
            <w:r w:rsidRPr="00A1053C">
              <w:rPr>
                <w:b/>
                <w:sz w:val="22"/>
              </w:rPr>
              <w:t>В</w:t>
            </w:r>
          </w:p>
          <w:p w:rsidR="00A1053C" w:rsidRPr="00A1053C" w:rsidRDefault="00A1053C" w:rsidP="00A1053C">
            <w:pPr>
              <w:jc w:val="center"/>
              <w:rPr>
                <w:b/>
                <w:sz w:val="22"/>
              </w:rPr>
            </w:pPr>
            <w:r w:rsidRPr="00A1053C">
              <w:rPr>
                <w:b/>
                <w:sz w:val="22"/>
              </w:rPr>
              <w:t>Т</w:t>
            </w:r>
          </w:p>
          <w:p w:rsidR="00A1053C" w:rsidRPr="00A1053C" w:rsidRDefault="00A1053C" w:rsidP="00A1053C">
            <w:pPr>
              <w:jc w:val="center"/>
              <w:rPr>
                <w:b/>
                <w:sz w:val="22"/>
              </w:rPr>
            </w:pPr>
            <w:r w:rsidRPr="00A1053C">
              <w:rPr>
                <w:b/>
                <w:sz w:val="22"/>
              </w:rPr>
              <w:t>Р</w:t>
            </w:r>
          </w:p>
          <w:p w:rsidR="00A1053C" w:rsidRPr="00A1053C" w:rsidRDefault="00A1053C" w:rsidP="00A1053C">
            <w:pPr>
              <w:jc w:val="center"/>
              <w:rPr>
                <w:b/>
                <w:sz w:val="22"/>
              </w:rPr>
            </w:pPr>
            <w:r w:rsidRPr="00A1053C">
              <w:rPr>
                <w:b/>
                <w:sz w:val="22"/>
              </w:rPr>
              <w:t>А</w:t>
            </w:r>
          </w:p>
          <w:p w:rsidR="00A1053C" w:rsidRPr="00A1053C" w:rsidRDefault="00A1053C" w:rsidP="00A1053C">
            <w:pPr>
              <w:jc w:val="center"/>
              <w:rPr>
                <w:b/>
                <w:sz w:val="22"/>
              </w:rPr>
            </w:pPr>
            <w:r w:rsidRPr="00A1053C">
              <w:rPr>
                <w:b/>
                <w:sz w:val="22"/>
              </w:rPr>
              <w:t>К</w:t>
            </w:r>
          </w:p>
          <w:p w:rsidR="00A1053C" w:rsidRPr="00A1053C" w:rsidRDefault="00A1053C" w:rsidP="00A1053C">
            <w:pPr>
              <w:jc w:val="center"/>
              <w:rPr>
                <w:b/>
                <w:sz w:val="22"/>
              </w:rPr>
            </w:pPr>
          </w:p>
        </w:tc>
        <w:tc>
          <w:tcPr>
            <w:tcW w:w="4550" w:type="dxa"/>
            <w:vAlign w:val="bottom"/>
          </w:tcPr>
          <w:p w:rsidR="00A1053C" w:rsidRPr="00A1053C" w:rsidRDefault="00A1053C" w:rsidP="00A1053C">
            <w:pPr>
              <w:spacing w:line="360" w:lineRule="auto"/>
            </w:pPr>
            <w:r w:rsidRPr="00A1053C">
              <w:t>Каша молочная манная</w:t>
            </w:r>
          </w:p>
        </w:tc>
        <w:tc>
          <w:tcPr>
            <w:tcW w:w="1038" w:type="dxa"/>
            <w:vAlign w:val="bottom"/>
          </w:tcPr>
          <w:p w:rsidR="00A1053C" w:rsidRPr="00A1053C" w:rsidRDefault="00A1053C" w:rsidP="00A1053C">
            <w:pPr>
              <w:jc w:val="center"/>
              <w:rPr>
                <w:sz w:val="28"/>
                <w:szCs w:val="28"/>
              </w:rPr>
            </w:pPr>
            <w:r w:rsidRPr="00A1053C">
              <w:rPr>
                <w:sz w:val="28"/>
                <w:szCs w:val="28"/>
              </w:rPr>
              <w:t>150</w:t>
            </w:r>
          </w:p>
        </w:tc>
        <w:tc>
          <w:tcPr>
            <w:tcW w:w="959" w:type="dxa"/>
            <w:vAlign w:val="bottom"/>
          </w:tcPr>
          <w:p w:rsidR="00A1053C" w:rsidRPr="00A1053C" w:rsidRDefault="00A1053C" w:rsidP="00A1053C">
            <w:pPr>
              <w:jc w:val="center"/>
              <w:rPr>
                <w:sz w:val="28"/>
                <w:szCs w:val="28"/>
              </w:rPr>
            </w:pPr>
            <w:r w:rsidRPr="00A1053C">
              <w:rPr>
                <w:sz w:val="28"/>
                <w:szCs w:val="28"/>
              </w:rPr>
              <w:t>200</w:t>
            </w:r>
          </w:p>
        </w:tc>
      </w:tr>
      <w:tr w:rsidR="00A1053C" w:rsidRPr="00A1053C" w:rsidTr="00D07047">
        <w:trPr>
          <w:jc w:val="center"/>
        </w:trPr>
        <w:tc>
          <w:tcPr>
            <w:tcW w:w="1023" w:type="dxa"/>
            <w:vMerge/>
          </w:tcPr>
          <w:p w:rsidR="00A1053C" w:rsidRPr="00A1053C" w:rsidRDefault="00A1053C" w:rsidP="00A1053C">
            <w:pPr>
              <w:jc w:val="center"/>
              <w:rPr>
                <w:sz w:val="22"/>
              </w:rPr>
            </w:pPr>
          </w:p>
        </w:tc>
        <w:tc>
          <w:tcPr>
            <w:tcW w:w="4550" w:type="dxa"/>
            <w:vAlign w:val="bottom"/>
          </w:tcPr>
          <w:p w:rsidR="00A1053C" w:rsidRPr="00A1053C" w:rsidRDefault="00A1053C" w:rsidP="00A1053C">
            <w:pPr>
              <w:spacing w:line="360" w:lineRule="auto"/>
            </w:pPr>
            <w:r w:rsidRPr="00A1053C">
              <w:t>Хлеб пшеничный</w:t>
            </w:r>
          </w:p>
        </w:tc>
        <w:tc>
          <w:tcPr>
            <w:tcW w:w="1038" w:type="dxa"/>
            <w:vAlign w:val="bottom"/>
          </w:tcPr>
          <w:p w:rsidR="00A1053C" w:rsidRPr="00A1053C" w:rsidRDefault="00A1053C" w:rsidP="00A1053C">
            <w:pPr>
              <w:jc w:val="center"/>
              <w:rPr>
                <w:sz w:val="28"/>
                <w:szCs w:val="28"/>
              </w:rPr>
            </w:pPr>
            <w:r w:rsidRPr="00A1053C">
              <w:rPr>
                <w:sz w:val="28"/>
                <w:szCs w:val="28"/>
              </w:rPr>
              <w:t>20</w:t>
            </w:r>
          </w:p>
        </w:tc>
        <w:tc>
          <w:tcPr>
            <w:tcW w:w="959" w:type="dxa"/>
            <w:vAlign w:val="bottom"/>
          </w:tcPr>
          <w:p w:rsidR="00A1053C" w:rsidRPr="00A1053C" w:rsidRDefault="00A1053C" w:rsidP="00A1053C">
            <w:pPr>
              <w:jc w:val="center"/>
              <w:rPr>
                <w:sz w:val="28"/>
                <w:szCs w:val="28"/>
              </w:rPr>
            </w:pPr>
            <w:r w:rsidRPr="00A1053C">
              <w:rPr>
                <w:sz w:val="28"/>
                <w:szCs w:val="28"/>
              </w:rPr>
              <w:t>30</w:t>
            </w:r>
          </w:p>
        </w:tc>
      </w:tr>
      <w:tr w:rsidR="00A1053C" w:rsidRPr="00A1053C" w:rsidTr="00D07047">
        <w:trPr>
          <w:jc w:val="center"/>
        </w:trPr>
        <w:tc>
          <w:tcPr>
            <w:tcW w:w="1023" w:type="dxa"/>
            <w:vMerge/>
          </w:tcPr>
          <w:p w:rsidR="00A1053C" w:rsidRPr="00A1053C" w:rsidRDefault="00A1053C" w:rsidP="00A1053C">
            <w:pPr>
              <w:jc w:val="center"/>
              <w:rPr>
                <w:sz w:val="22"/>
              </w:rPr>
            </w:pPr>
          </w:p>
        </w:tc>
        <w:tc>
          <w:tcPr>
            <w:tcW w:w="4550" w:type="dxa"/>
            <w:vAlign w:val="bottom"/>
          </w:tcPr>
          <w:p w:rsidR="00A1053C" w:rsidRPr="00A1053C" w:rsidRDefault="00A1053C" w:rsidP="00A1053C">
            <w:pPr>
              <w:spacing w:line="360" w:lineRule="auto"/>
            </w:pPr>
            <w:r w:rsidRPr="00A1053C">
              <w:t>Масло сливочное</w:t>
            </w:r>
          </w:p>
        </w:tc>
        <w:tc>
          <w:tcPr>
            <w:tcW w:w="1038" w:type="dxa"/>
            <w:vAlign w:val="bottom"/>
          </w:tcPr>
          <w:p w:rsidR="00A1053C" w:rsidRPr="00A1053C" w:rsidRDefault="00A1053C" w:rsidP="00A1053C">
            <w:pPr>
              <w:jc w:val="center"/>
              <w:rPr>
                <w:sz w:val="28"/>
                <w:szCs w:val="28"/>
              </w:rPr>
            </w:pPr>
            <w:r w:rsidRPr="00A1053C">
              <w:rPr>
                <w:sz w:val="28"/>
                <w:szCs w:val="28"/>
              </w:rPr>
              <w:t>5</w:t>
            </w:r>
          </w:p>
        </w:tc>
        <w:tc>
          <w:tcPr>
            <w:tcW w:w="959" w:type="dxa"/>
            <w:vAlign w:val="bottom"/>
          </w:tcPr>
          <w:p w:rsidR="00A1053C" w:rsidRPr="00A1053C" w:rsidRDefault="00A1053C" w:rsidP="00A1053C">
            <w:pPr>
              <w:jc w:val="center"/>
              <w:rPr>
                <w:sz w:val="28"/>
                <w:szCs w:val="28"/>
              </w:rPr>
            </w:pPr>
            <w:r w:rsidRPr="00A1053C">
              <w:rPr>
                <w:sz w:val="28"/>
                <w:szCs w:val="28"/>
              </w:rPr>
              <w:t>5</w:t>
            </w:r>
          </w:p>
        </w:tc>
      </w:tr>
      <w:tr w:rsidR="00A1053C" w:rsidRPr="00A1053C" w:rsidTr="00D07047">
        <w:trPr>
          <w:jc w:val="center"/>
        </w:trPr>
        <w:tc>
          <w:tcPr>
            <w:tcW w:w="1023" w:type="dxa"/>
            <w:vMerge/>
          </w:tcPr>
          <w:p w:rsidR="00A1053C" w:rsidRPr="00A1053C" w:rsidRDefault="00A1053C" w:rsidP="00A1053C">
            <w:pPr>
              <w:jc w:val="center"/>
              <w:rPr>
                <w:sz w:val="22"/>
              </w:rPr>
            </w:pPr>
          </w:p>
        </w:tc>
        <w:tc>
          <w:tcPr>
            <w:tcW w:w="4550" w:type="dxa"/>
            <w:vAlign w:val="bottom"/>
          </w:tcPr>
          <w:p w:rsidR="00A1053C" w:rsidRPr="00A1053C" w:rsidRDefault="00A1053C" w:rsidP="00A1053C">
            <w:pPr>
              <w:spacing w:line="360" w:lineRule="auto"/>
            </w:pPr>
            <w:r w:rsidRPr="00A1053C">
              <w:t>Кофейный напиток (без молока)</w:t>
            </w:r>
          </w:p>
        </w:tc>
        <w:tc>
          <w:tcPr>
            <w:tcW w:w="1038" w:type="dxa"/>
            <w:vAlign w:val="bottom"/>
          </w:tcPr>
          <w:p w:rsidR="00A1053C" w:rsidRPr="00A1053C" w:rsidRDefault="00A1053C" w:rsidP="00A1053C">
            <w:pPr>
              <w:jc w:val="center"/>
              <w:rPr>
                <w:sz w:val="28"/>
                <w:szCs w:val="28"/>
              </w:rPr>
            </w:pPr>
            <w:r w:rsidRPr="00A1053C">
              <w:rPr>
                <w:sz w:val="28"/>
                <w:szCs w:val="28"/>
              </w:rPr>
              <w:t>180</w:t>
            </w:r>
          </w:p>
        </w:tc>
        <w:tc>
          <w:tcPr>
            <w:tcW w:w="959" w:type="dxa"/>
            <w:vAlign w:val="bottom"/>
          </w:tcPr>
          <w:p w:rsidR="00A1053C" w:rsidRPr="00A1053C" w:rsidRDefault="00A1053C" w:rsidP="00A1053C">
            <w:pPr>
              <w:jc w:val="center"/>
              <w:rPr>
                <w:sz w:val="28"/>
                <w:szCs w:val="28"/>
              </w:rPr>
            </w:pPr>
            <w:r w:rsidRPr="00A1053C">
              <w:rPr>
                <w:sz w:val="28"/>
                <w:szCs w:val="28"/>
              </w:rPr>
              <w:t>180</w:t>
            </w:r>
          </w:p>
        </w:tc>
      </w:tr>
      <w:tr w:rsidR="00A1053C" w:rsidRPr="00A1053C" w:rsidTr="00D07047">
        <w:trPr>
          <w:jc w:val="center"/>
        </w:trPr>
        <w:tc>
          <w:tcPr>
            <w:tcW w:w="1023" w:type="dxa"/>
            <w:vMerge/>
          </w:tcPr>
          <w:p w:rsidR="00A1053C" w:rsidRPr="00A1053C" w:rsidRDefault="00A1053C" w:rsidP="00A1053C">
            <w:pPr>
              <w:jc w:val="center"/>
              <w:rPr>
                <w:sz w:val="22"/>
              </w:rPr>
            </w:pPr>
          </w:p>
        </w:tc>
        <w:tc>
          <w:tcPr>
            <w:tcW w:w="4550" w:type="dxa"/>
            <w:vAlign w:val="bottom"/>
          </w:tcPr>
          <w:p w:rsidR="00A1053C" w:rsidRPr="00A1053C" w:rsidRDefault="00A1053C" w:rsidP="00A1053C">
            <w:pPr>
              <w:spacing w:line="360" w:lineRule="auto"/>
            </w:pPr>
          </w:p>
        </w:tc>
        <w:tc>
          <w:tcPr>
            <w:tcW w:w="1038" w:type="dxa"/>
            <w:vAlign w:val="bottom"/>
          </w:tcPr>
          <w:p w:rsidR="00A1053C" w:rsidRPr="00A1053C" w:rsidRDefault="00A1053C" w:rsidP="00A10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Align w:val="bottom"/>
          </w:tcPr>
          <w:p w:rsidR="00A1053C" w:rsidRPr="00A1053C" w:rsidRDefault="00A1053C" w:rsidP="00A1053C">
            <w:pPr>
              <w:jc w:val="center"/>
              <w:rPr>
                <w:sz w:val="28"/>
                <w:szCs w:val="28"/>
              </w:rPr>
            </w:pPr>
          </w:p>
        </w:tc>
      </w:tr>
      <w:tr w:rsidR="00A1053C" w:rsidRPr="00A1053C" w:rsidTr="00D07047">
        <w:trPr>
          <w:jc w:val="center"/>
        </w:trPr>
        <w:tc>
          <w:tcPr>
            <w:tcW w:w="1023" w:type="dxa"/>
            <w:vMerge/>
          </w:tcPr>
          <w:p w:rsidR="00A1053C" w:rsidRPr="00A1053C" w:rsidRDefault="00A1053C" w:rsidP="00A1053C">
            <w:pPr>
              <w:jc w:val="center"/>
              <w:rPr>
                <w:sz w:val="22"/>
              </w:rPr>
            </w:pPr>
          </w:p>
        </w:tc>
        <w:tc>
          <w:tcPr>
            <w:tcW w:w="4550" w:type="dxa"/>
            <w:vAlign w:val="bottom"/>
          </w:tcPr>
          <w:p w:rsidR="00A1053C" w:rsidRPr="00A1053C" w:rsidRDefault="00A1053C" w:rsidP="00A1053C">
            <w:pPr>
              <w:spacing w:line="360" w:lineRule="auto"/>
            </w:pPr>
            <w:r w:rsidRPr="00A1053C">
              <w:t>сок</w:t>
            </w:r>
          </w:p>
        </w:tc>
        <w:tc>
          <w:tcPr>
            <w:tcW w:w="1038" w:type="dxa"/>
            <w:vAlign w:val="bottom"/>
          </w:tcPr>
          <w:p w:rsidR="00A1053C" w:rsidRPr="00A1053C" w:rsidRDefault="00A1053C" w:rsidP="00A1053C">
            <w:pPr>
              <w:jc w:val="center"/>
              <w:rPr>
                <w:sz w:val="28"/>
                <w:szCs w:val="28"/>
              </w:rPr>
            </w:pPr>
            <w:r w:rsidRPr="00A1053C">
              <w:rPr>
                <w:sz w:val="28"/>
                <w:szCs w:val="28"/>
              </w:rPr>
              <w:t>100</w:t>
            </w:r>
          </w:p>
        </w:tc>
        <w:tc>
          <w:tcPr>
            <w:tcW w:w="959" w:type="dxa"/>
            <w:vAlign w:val="bottom"/>
          </w:tcPr>
          <w:p w:rsidR="00A1053C" w:rsidRPr="00A1053C" w:rsidRDefault="00A1053C" w:rsidP="00A1053C">
            <w:pPr>
              <w:jc w:val="center"/>
              <w:rPr>
                <w:sz w:val="28"/>
                <w:szCs w:val="28"/>
              </w:rPr>
            </w:pPr>
            <w:r w:rsidRPr="00A1053C">
              <w:rPr>
                <w:sz w:val="28"/>
                <w:szCs w:val="28"/>
              </w:rPr>
              <w:t>100</w:t>
            </w:r>
          </w:p>
        </w:tc>
      </w:tr>
      <w:tr w:rsidR="00A1053C" w:rsidRPr="00A1053C" w:rsidTr="00D07047">
        <w:trPr>
          <w:jc w:val="center"/>
        </w:trPr>
        <w:tc>
          <w:tcPr>
            <w:tcW w:w="1023" w:type="dxa"/>
            <w:vMerge/>
          </w:tcPr>
          <w:p w:rsidR="00A1053C" w:rsidRPr="00A1053C" w:rsidRDefault="00A1053C" w:rsidP="00A1053C">
            <w:pPr>
              <w:jc w:val="center"/>
              <w:rPr>
                <w:sz w:val="22"/>
              </w:rPr>
            </w:pPr>
          </w:p>
        </w:tc>
        <w:tc>
          <w:tcPr>
            <w:tcW w:w="4550" w:type="dxa"/>
            <w:vAlign w:val="bottom"/>
          </w:tcPr>
          <w:p w:rsidR="00A1053C" w:rsidRPr="00A1053C" w:rsidRDefault="00A1053C" w:rsidP="00A1053C">
            <w:pPr>
              <w:spacing w:line="360" w:lineRule="auto"/>
            </w:pPr>
          </w:p>
        </w:tc>
        <w:tc>
          <w:tcPr>
            <w:tcW w:w="1038" w:type="dxa"/>
            <w:vAlign w:val="bottom"/>
          </w:tcPr>
          <w:p w:rsidR="00A1053C" w:rsidRPr="00A1053C" w:rsidRDefault="00A1053C" w:rsidP="00A10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Align w:val="bottom"/>
          </w:tcPr>
          <w:p w:rsidR="00A1053C" w:rsidRPr="00A1053C" w:rsidRDefault="00A1053C" w:rsidP="00A1053C">
            <w:pPr>
              <w:jc w:val="center"/>
              <w:rPr>
                <w:sz w:val="28"/>
                <w:szCs w:val="28"/>
              </w:rPr>
            </w:pPr>
          </w:p>
        </w:tc>
      </w:tr>
      <w:tr w:rsidR="00A1053C" w:rsidRPr="00A1053C" w:rsidTr="00D07047">
        <w:trPr>
          <w:jc w:val="center"/>
        </w:trPr>
        <w:tc>
          <w:tcPr>
            <w:tcW w:w="1023" w:type="dxa"/>
            <w:vMerge w:val="restart"/>
          </w:tcPr>
          <w:p w:rsidR="00A1053C" w:rsidRPr="00A1053C" w:rsidRDefault="00A1053C" w:rsidP="00A1053C">
            <w:pPr>
              <w:jc w:val="center"/>
              <w:rPr>
                <w:b/>
                <w:sz w:val="22"/>
              </w:rPr>
            </w:pPr>
          </w:p>
          <w:p w:rsidR="00A1053C" w:rsidRPr="00A1053C" w:rsidRDefault="00A1053C" w:rsidP="00A1053C">
            <w:pPr>
              <w:jc w:val="center"/>
              <w:rPr>
                <w:b/>
                <w:sz w:val="22"/>
              </w:rPr>
            </w:pPr>
            <w:r w:rsidRPr="00A1053C">
              <w:rPr>
                <w:b/>
                <w:sz w:val="22"/>
              </w:rPr>
              <w:t>О</w:t>
            </w:r>
          </w:p>
          <w:p w:rsidR="00A1053C" w:rsidRPr="00A1053C" w:rsidRDefault="00A1053C" w:rsidP="00A1053C">
            <w:pPr>
              <w:jc w:val="center"/>
              <w:rPr>
                <w:b/>
                <w:sz w:val="22"/>
              </w:rPr>
            </w:pPr>
            <w:r w:rsidRPr="00A1053C">
              <w:rPr>
                <w:b/>
                <w:sz w:val="22"/>
              </w:rPr>
              <w:t>Б</w:t>
            </w:r>
          </w:p>
          <w:p w:rsidR="00A1053C" w:rsidRPr="00A1053C" w:rsidRDefault="00A1053C" w:rsidP="00A1053C">
            <w:pPr>
              <w:jc w:val="center"/>
              <w:rPr>
                <w:b/>
                <w:sz w:val="22"/>
              </w:rPr>
            </w:pPr>
            <w:r w:rsidRPr="00A1053C">
              <w:rPr>
                <w:b/>
                <w:sz w:val="22"/>
              </w:rPr>
              <w:t>Е</w:t>
            </w:r>
          </w:p>
          <w:p w:rsidR="00A1053C" w:rsidRPr="00A1053C" w:rsidRDefault="00A1053C" w:rsidP="00A1053C">
            <w:pPr>
              <w:jc w:val="center"/>
              <w:rPr>
                <w:b/>
                <w:sz w:val="22"/>
              </w:rPr>
            </w:pPr>
            <w:r w:rsidRPr="00A1053C">
              <w:rPr>
                <w:b/>
                <w:sz w:val="22"/>
              </w:rPr>
              <w:t>Д</w:t>
            </w:r>
          </w:p>
          <w:p w:rsidR="00A1053C" w:rsidRPr="00A1053C" w:rsidRDefault="00A1053C" w:rsidP="00A1053C">
            <w:pPr>
              <w:jc w:val="center"/>
              <w:rPr>
                <w:b/>
                <w:sz w:val="22"/>
              </w:rPr>
            </w:pPr>
          </w:p>
        </w:tc>
        <w:tc>
          <w:tcPr>
            <w:tcW w:w="4550" w:type="dxa"/>
            <w:vAlign w:val="bottom"/>
          </w:tcPr>
          <w:p w:rsidR="00A1053C" w:rsidRPr="00A1053C" w:rsidRDefault="00A1053C" w:rsidP="00A1053C">
            <w:pPr>
              <w:spacing w:line="360" w:lineRule="auto"/>
            </w:pPr>
            <w:r w:rsidRPr="00A1053C">
              <w:t xml:space="preserve">Борщ «Украинский» </w:t>
            </w:r>
          </w:p>
        </w:tc>
        <w:tc>
          <w:tcPr>
            <w:tcW w:w="1038" w:type="dxa"/>
            <w:vAlign w:val="bottom"/>
          </w:tcPr>
          <w:p w:rsidR="00A1053C" w:rsidRPr="00A1053C" w:rsidRDefault="00A1053C" w:rsidP="00A1053C">
            <w:pPr>
              <w:jc w:val="center"/>
              <w:rPr>
                <w:sz w:val="28"/>
                <w:szCs w:val="28"/>
              </w:rPr>
            </w:pPr>
            <w:r w:rsidRPr="00A1053C">
              <w:rPr>
                <w:sz w:val="28"/>
                <w:szCs w:val="28"/>
              </w:rPr>
              <w:t>150</w:t>
            </w:r>
          </w:p>
        </w:tc>
        <w:tc>
          <w:tcPr>
            <w:tcW w:w="959" w:type="dxa"/>
            <w:vAlign w:val="bottom"/>
          </w:tcPr>
          <w:p w:rsidR="00A1053C" w:rsidRPr="00A1053C" w:rsidRDefault="00A1053C" w:rsidP="00A1053C">
            <w:pPr>
              <w:jc w:val="center"/>
              <w:rPr>
                <w:sz w:val="28"/>
                <w:szCs w:val="28"/>
              </w:rPr>
            </w:pPr>
            <w:r w:rsidRPr="00A1053C">
              <w:rPr>
                <w:sz w:val="28"/>
                <w:szCs w:val="28"/>
              </w:rPr>
              <w:t>200</w:t>
            </w:r>
          </w:p>
        </w:tc>
      </w:tr>
      <w:tr w:rsidR="00A1053C" w:rsidRPr="00A1053C" w:rsidTr="00D07047">
        <w:trPr>
          <w:jc w:val="center"/>
        </w:trPr>
        <w:tc>
          <w:tcPr>
            <w:tcW w:w="1023" w:type="dxa"/>
            <w:vMerge/>
          </w:tcPr>
          <w:p w:rsidR="00A1053C" w:rsidRPr="00A1053C" w:rsidRDefault="00A1053C" w:rsidP="00A1053C">
            <w:pPr>
              <w:jc w:val="center"/>
              <w:rPr>
                <w:sz w:val="22"/>
              </w:rPr>
            </w:pPr>
          </w:p>
        </w:tc>
        <w:tc>
          <w:tcPr>
            <w:tcW w:w="4550" w:type="dxa"/>
            <w:vAlign w:val="bottom"/>
          </w:tcPr>
          <w:p w:rsidR="00A1053C" w:rsidRPr="00A1053C" w:rsidRDefault="00A1053C" w:rsidP="00A1053C">
            <w:pPr>
              <w:spacing w:line="360" w:lineRule="auto"/>
            </w:pPr>
            <w:r w:rsidRPr="00A1053C">
              <w:t>Гуляш</w:t>
            </w:r>
          </w:p>
        </w:tc>
        <w:tc>
          <w:tcPr>
            <w:tcW w:w="1038" w:type="dxa"/>
            <w:vAlign w:val="bottom"/>
          </w:tcPr>
          <w:p w:rsidR="00A1053C" w:rsidRPr="00A1053C" w:rsidRDefault="00A1053C" w:rsidP="00A1053C">
            <w:pPr>
              <w:jc w:val="center"/>
              <w:rPr>
                <w:sz w:val="28"/>
                <w:szCs w:val="28"/>
              </w:rPr>
            </w:pPr>
            <w:r w:rsidRPr="00A1053C">
              <w:rPr>
                <w:sz w:val="28"/>
                <w:szCs w:val="28"/>
              </w:rPr>
              <w:t>-</w:t>
            </w:r>
          </w:p>
        </w:tc>
        <w:tc>
          <w:tcPr>
            <w:tcW w:w="959" w:type="dxa"/>
            <w:vAlign w:val="bottom"/>
          </w:tcPr>
          <w:p w:rsidR="00A1053C" w:rsidRPr="00A1053C" w:rsidRDefault="00A1053C" w:rsidP="00A1053C">
            <w:pPr>
              <w:jc w:val="center"/>
              <w:rPr>
                <w:sz w:val="28"/>
                <w:szCs w:val="28"/>
              </w:rPr>
            </w:pPr>
            <w:r w:rsidRPr="00A1053C">
              <w:rPr>
                <w:sz w:val="28"/>
                <w:szCs w:val="28"/>
              </w:rPr>
              <w:t>80</w:t>
            </w:r>
          </w:p>
        </w:tc>
      </w:tr>
      <w:tr w:rsidR="00A1053C" w:rsidRPr="00A1053C" w:rsidTr="00D07047">
        <w:trPr>
          <w:jc w:val="center"/>
        </w:trPr>
        <w:tc>
          <w:tcPr>
            <w:tcW w:w="1023" w:type="dxa"/>
            <w:vMerge/>
          </w:tcPr>
          <w:p w:rsidR="00A1053C" w:rsidRPr="00A1053C" w:rsidRDefault="00A1053C" w:rsidP="00A1053C">
            <w:pPr>
              <w:jc w:val="center"/>
              <w:rPr>
                <w:sz w:val="22"/>
              </w:rPr>
            </w:pPr>
          </w:p>
        </w:tc>
        <w:tc>
          <w:tcPr>
            <w:tcW w:w="4550" w:type="dxa"/>
            <w:vAlign w:val="bottom"/>
          </w:tcPr>
          <w:p w:rsidR="00A1053C" w:rsidRPr="00A1053C" w:rsidRDefault="00A1053C" w:rsidP="00A1053C">
            <w:pPr>
              <w:spacing w:line="360" w:lineRule="auto"/>
            </w:pPr>
            <w:r w:rsidRPr="00A1053C">
              <w:t>Котлета из говядины</w:t>
            </w:r>
          </w:p>
        </w:tc>
        <w:tc>
          <w:tcPr>
            <w:tcW w:w="1038" w:type="dxa"/>
            <w:vAlign w:val="bottom"/>
          </w:tcPr>
          <w:p w:rsidR="00A1053C" w:rsidRPr="00A1053C" w:rsidRDefault="00A1053C" w:rsidP="00A1053C">
            <w:pPr>
              <w:jc w:val="center"/>
              <w:rPr>
                <w:sz w:val="28"/>
                <w:szCs w:val="28"/>
              </w:rPr>
            </w:pPr>
            <w:r w:rsidRPr="00A1053C">
              <w:rPr>
                <w:sz w:val="28"/>
                <w:szCs w:val="28"/>
              </w:rPr>
              <w:t>60</w:t>
            </w:r>
          </w:p>
        </w:tc>
        <w:tc>
          <w:tcPr>
            <w:tcW w:w="959" w:type="dxa"/>
            <w:vAlign w:val="bottom"/>
          </w:tcPr>
          <w:p w:rsidR="00A1053C" w:rsidRPr="00A1053C" w:rsidRDefault="00A1053C" w:rsidP="00A1053C">
            <w:pPr>
              <w:jc w:val="center"/>
              <w:rPr>
                <w:sz w:val="28"/>
                <w:szCs w:val="28"/>
              </w:rPr>
            </w:pPr>
            <w:r w:rsidRPr="00A1053C">
              <w:rPr>
                <w:sz w:val="28"/>
                <w:szCs w:val="28"/>
              </w:rPr>
              <w:t>-</w:t>
            </w:r>
          </w:p>
        </w:tc>
      </w:tr>
      <w:tr w:rsidR="00A1053C" w:rsidRPr="00A1053C" w:rsidTr="00D07047">
        <w:trPr>
          <w:jc w:val="center"/>
        </w:trPr>
        <w:tc>
          <w:tcPr>
            <w:tcW w:w="1023" w:type="dxa"/>
            <w:vMerge/>
          </w:tcPr>
          <w:p w:rsidR="00A1053C" w:rsidRPr="00A1053C" w:rsidRDefault="00A1053C" w:rsidP="00A1053C">
            <w:pPr>
              <w:jc w:val="center"/>
              <w:rPr>
                <w:sz w:val="22"/>
              </w:rPr>
            </w:pPr>
          </w:p>
        </w:tc>
        <w:tc>
          <w:tcPr>
            <w:tcW w:w="4550" w:type="dxa"/>
            <w:vAlign w:val="bottom"/>
          </w:tcPr>
          <w:p w:rsidR="00A1053C" w:rsidRPr="00A1053C" w:rsidRDefault="00A1053C" w:rsidP="00A1053C">
            <w:pPr>
              <w:spacing w:line="360" w:lineRule="auto"/>
            </w:pPr>
            <w:r w:rsidRPr="00A1053C">
              <w:t>Каша гречневая рассыпчатая</w:t>
            </w:r>
          </w:p>
        </w:tc>
        <w:tc>
          <w:tcPr>
            <w:tcW w:w="1038" w:type="dxa"/>
            <w:vAlign w:val="bottom"/>
          </w:tcPr>
          <w:p w:rsidR="00A1053C" w:rsidRPr="00A1053C" w:rsidRDefault="00A1053C" w:rsidP="00A1053C">
            <w:pPr>
              <w:jc w:val="center"/>
              <w:rPr>
                <w:sz w:val="28"/>
                <w:szCs w:val="28"/>
              </w:rPr>
            </w:pPr>
            <w:r w:rsidRPr="00A1053C">
              <w:rPr>
                <w:sz w:val="28"/>
                <w:szCs w:val="28"/>
              </w:rPr>
              <w:t>100</w:t>
            </w:r>
          </w:p>
        </w:tc>
        <w:tc>
          <w:tcPr>
            <w:tcW w:w="959" w:type="dxa"/>
            <w:vAlign w:val="bottom"/>
          </w:tcPr>
          <w:p w:rsidR="00A1053C" w:rsidRPr="00A1053C" w:rsidRDefault="00A1053C" w:rsidP="00A1053C">
            <w:pPr>
              <w:jc w:val="center"/>
              <w:rPr>
                <w:sz w:val="28"/>
                <w:szCs w:val="28"/>
              </w:rPr>
            </w:pPr>
            <w:r w:rsidRPr="00A1053C">
              <w:rPr>
                <w:sz w:val="28"/>
                <w:szCs w:val="28"/>
              </w:rPr>
              <w:t>120</w:t>
            </w:r>
          </w:p>
        </w:tc>
      </w:tr>
      <w:tr w:rsidR="00A1053C" w:rsidRPr="00A1053C" w:rsidTr="00D07047">
        <w:trPr>
          <w:jc w:val="center"/>
        </w:trPr>
        <w:tc>
          <w:tcPr>
            <w:tcW w:w="1023" w:type="dxa"/>
            <w:vMerge/>
          </w:tcPr>
          <w:p w:rsidR="00A1053C" w:rsidRPr="00A1053C" w:rsidRDefault="00A1053C" w:rsidP="00A1053C">
            <w:pPr>
              <w:jc w:val="center"/>
              <w:rPr>
                <w:sz w:val="22"/>
              </w:rPr>
            </w:pPr>
          </w:p>
        </w:tc>
        <w:tc>
          <w:tcPr>
            <w:tcW w:w="4550" w:type="dxa"/>
            <w:vAlign w:val="bottom"/>
          </w:tcPr>
          <w:p w:rsidR="00A1053C" w:rsidRPr="00A1053C" w:rsidRDefault="00A1053C" w:rsidP="00A1053C">
            <w:pPr>
              <w:spacing w:line="360" w:lineRule="auto"/>
            </w:pPr>
            <w:r w:rsidRPr="00A1053C">
              <w:t>Соус красный основной</w:t>
            </w:r>
          </w:p>
        </w:tc>
        <w:tc>
          <w:tcPr>
            <w:tcW w:w="1038" w:type="dxa"/>
            <w:vAlign w:val="bottom"/>
          </w:tcPr>
          <w:p w:rsidR="00A1053C" w:rsidRPr="00A1053C" w:rsidRDefault="00A1053C" w:rsidP="00A1053C">
            <w:pPr>
              <w:jc w:val="center"/>
              <w:rPr>
                <w:sz w:val="28"/>
                <w:szCs w:val="28"/>
              </w:rPr>
            </w:pPr>
            <w:r w:rsidRPr="00A1053C">
              <w:rPr>
                <w:sz w:val="28"/>
                <w:szCs w:val="28"/>
              </w:rPr>
              <w:t>20</w:t>
            </w:r>
          </w:p>
        </w:tc>
        <w:tc>
          <w:tcPr>
            <w:tcW w:w="959" w:type="dxa"/>
            <w:vAlign w:val="bottom"/>
          </w:tcPr>
          <w:p w:rsidR="00A1053C" w:rsidRPr="00A1053C" w:rsidRDefault="00A1053C" w:rsidP="00A1053C">
            <w:pPr>
              <w:jc w:val="center"/>
              <w:rPr>
                <w:sz w:val="28"/>
                <w:szCs w:val="28"/>
              </w:rPr>
            </w:pPr>
            <w:r w:rsidRPr="00A1053C">
              <w:rPr>
                <w:sz w:val="28"/>
                <w:szCs w:val="28"/>
              </w:rPr>
              <w:t>20</w:t>
            </w:r>
          </w:p>
        </w:tc>
      </w:tr>
      <w:tr w:rsidR="00A1053C" w:rsidRPr="00A1053C" w:rsidTr="00D07047">
        <w:trPr>
          <w:jc w:val="center"/>
        </w:trPr>
        <w:tc>
          <w:tcPr>
            <w:tcW w:w="1023" w:type="dxa"/>
            <w:vMerge/>
          </w:tcPr>
          <w:p w:rsidR="00A1053C" w:rsidRPr="00A1053C" w:rsidRDefault="00A1053C" w:rsidP="00A1053C">
            <w:pPr>
              <w:jc w:val="center"/>
              <w:rPr>
                <w:sz w:val="22"/>
              </w:rPr>
            </w:pPr>
          </w:p>
        </w:tc>
        <w:tc>
          <w:tcPr>
            <w:tcW w:w="4550" w:type="dxa"/>
            <w:vAlign w:val="bottom"/>
          </w:tcPr>
          <w:p w:rsidR="00A1053C" w:rsidRPr="00A1053C" w:rsidRDefault="00A1053C" w:rsidP="00A1053C">
            <w:pPr>
              <w:spacing w:line="360" w:lineRule="auto"/>
            </w:pPr>
            <w:r w:rsidRPr="00A1053C">
              <w:t>Огурец свежий</w:t>
            </w:r>
          </w:p>
        </w:tc>
        <w:tc>
          <w:tcPr>
            <w:tcW w:w="1038" w:type="dxa"/>
            <w:vAlign w:val="bottom"/>
          </w:tcPr>
          <w:p w:rsidR="00A1053C" w:rsidRPr="00A1053C" w:rsidRDefault="00A1053C" w:rsidP="00A1053C">
            <w:pPr>
              <w:jc w:val="center"/>
              <w:rPr>
                <w:sz w:val="28"/>
                <w:szCs w:val="28"/>
              </w:rPr>
            </w:pPr>
            <w:r w:rsidRPr="00A1053C">
              <w:rPr>
                <w:sz w:val="28"/>
                <w:szCs w:val="28"/>
              </w:rPr>
              <w:t>20</w:t>
            </w:r>
          </w:p>
        </w:tc>
        <w:tc>
          <w:tcPr>
            <w:tcW w:w="959" w:type="dxa"/>
            <w:vAlign w:val="bottom"/>
          </w:tcPr>
          <w:p w:rsidR="00A1053C" w:rsidRPr="00A1053C" w:rsidRDefault="00A1053C" w:rsidP="00A1053C">
            <w:pPr>
              <w:jc w:val="center"/>
              <w:rPr>
                <w:sz w:val="28"/>
                <w:szCs w:val="28"/>
              </w:rPr>
            </w:pPr>
            <w:r w:rsidRPr="00A1053C">
              <w:rPr>
                <w:sz w:val="28"/>
                <w:szCs w:val="28"/>
              </w:rPr>
              <w:t>20</w:t>
            </w:r>
          </w:p>
        </w:tc>
      </w:tr>
      <w:tr w:rsidR="00A1053C" w:rsidRPr="00A1053C" w:rsidTr="00D07047">
        <w:trPr>
          <w:jc w:val="center"/>
        </w:trPr>
        <w:tc>
          <w:tcPr>
            <w:tcW w:w="1023" w:type="dxa"/>
            <w:vMerge/>
          </w:tcPr>
          <w:p w:rsidR="00A1053C" w:rsidRPr="00A1053C" w:rsidRDefault="00A1053C" w:rsidP="00A1053C">
            <w:pPr>
              <w:jc w:val="center"/>
              <w:rPr>
                <w:sz w:val="22"/>
              </w:rPr>
            </w:pPr>
          </w:p>
        </w:tc>
        <w:tc>
          <w:tcPr>
            <w:tcW w:w="4550" w:type="dxa"/>
            <w:vAlign w:val="bottom"/>
          </w:tcPr>
          <w:p w:rsidR="00A1053C" w:rsidRPr="00A1053C" w:rsidRDefault="00A1053C" w:rsidP="00A1053C">
            <w:pPr>
              <w:spacing w:line="360" w:lineRule="auto"/>
            </w:pPr>
            <w:r w:rsidRPr="00A1053C">
              <w:t>Хлеб ржаной</w:t>
            </w:r>
          </w:p>
        </w:tc>
        <w:tc>
          <w:tcPr>
            <w:tcW w:w="1038" w:type="dxa"/>
            <w:vAlign w:val="bottom"/>
          </w:tcPr>
          <w:p w:rsidR="00A1053C" w:rsidRPr="00A1053C" w:rsidRDefault="00A1053C" w:rsidP="00A1053C">
            <w:pPr>
              <w:jc w:val="center"/>
              <w:rPr>
                <w:sz w:val="28"/>
                <w:szCs w:val="28"/>
              </w:rPr>
            </w:pPr>
            <w:r w:rsidRPr="00A1053C">
              <w:rPr>
                <w:sz w:val="28"/>
                <w:szCs w:val="28"/>
              </w:rPr>
              <w:t>40</w:t>
            </w:r>
          </w:p>
        </w:tc>
        <w:tc>
          <w:tcPr>
            <w:tcW w:w="959" w:type="dxa"/>
            <w:vAlign w:val="bottom"/>
          </w:tcPr>
          <w:p w:rsidR="00A1053C" w:rsidRPr="00A1053C" w:rsidRDefault="00A1053C" w:rsidP="00A1053C">
            <w:pPr>
              <w:jc w:val="center"/>
              <w:rPr>
                <w:sz w:val="28"/>
                <w:szCs w:val="28"/>
              </w:rPr>
            </w:pPr>
            <w:r w:rsidRPr="00A1053C">
              <w:rPr>
                <w:sz w:val="28"/>
                <w:szCs w:val="28"/>
              </w:rPr>
              <w:t>50</w:t>
            </w:r>
          </w:p>
        </w:tc>
      </w:tr>
      <w:tr w:rsidR="00A1053C" w:rsidRPr="00A1053C" w:rsidTr="00D07047">
        <w:trPr>
          <w:jc w:val="center"/>
        </w:trPr>
        <w:tc>
          <w:tcPr>
            <w:tcW w:w="1023" w:type="dxa"/>
            <w:vMerge/>
          </w:tcPr>
          <w:p w:rsidR="00A1053C" w:rsidRPr="00A1053C" w:rsidRDefault="00A1053C" w:rsidP="00A1053C">
            <w:pPr>
              <w:jc w:val="center"/>
              <w:rPr>
                <w:sz w:val="22"/>
              </w:rPr>
            </w:pPr>
          </w:p>
        </w:tc>
        <w:tc>
          <w:tcPr>
            <w:tcW w:w="4550" w:type="dxa"/>
            <w:vAlign w:val="bottom"/>
          </w:tcPr>
          <w:p w:rsidR="00A1053C" w:rsidRPr="00A1053C" w:rsidRDefault="00A1053C" w:rsidP="00A1053C">
            <w:pPr>
              <w:spacing w:line="360" w:lineRule="auto"/>
            </w:pPr>
            <w:r w:rsidRPr="00A1053C">
              <w:t>Компот из сухофруктов</w:t>
            </w:r>
          </w:p>
        </w:tc>
        <w:tc>
          <w:tcPr>
            <w:tcW w:w="1038" w:type="dxa"/>
            <w:vAlign w:val="bottom"/>
          </w:tcPr>
          <w:p w:rsidR="00A1053C" w:rsidRPr="00A1053C" w:rsidRDefault="00A1053C" w:rsidP="00A1053C">
            <w:pPr>
              <w:jc w:val="center"/>
              <w:rPr>
                <w:sz w:val="28"/>
                <w:szCs w:val="28"/>
              </w:rPr>
            </w:pPr>
            <w:r w:rsidRPr="00A1053C">
              <w:rPr>
                <w:sz w:val="28"/>
                <w:szCs w:val="28"/>
              </w:rPr>
              <w:t>150</w:t>
            </w:r>
          </w:p>
        </w:tc>
        <w:tc>
          <w:tcPr>
            <w:tcW w:w="959" w:type="dxa"/>
            <w:vAlign w:val="bottom"/>
          </w:tcPr>
          <w:p w:rsidR="00A1053C" w:rsidRPr="00A1053C" w:rsidRDefault="00A1053C" w:rsidP="00A1053C">
            <w:pPr>
              <w:jc w:val="center"/>
              <w:rPr>
                <w:sz w:val="28"/>
                <w:szCs w:val="28"/>
              </w:rPr>
            </w:pPr>
            <w:r w:rsidRPr="00A1053C">
              <w:rPr>
                <w:sz w:val="28"/>
                <w:szCs w:val="28"/>
              </w:rPr>
              <w:t>180</w:t>
            </w:r>
          </w:p>
        </w:tc>
      </w:tr>
      <w:tr w:rsidR="00A1053C" w:rsidRPr="00A1053C" w:rsidTr="00D07047">
        <w:trPr>
          <w:jc w:val="center"/>
        </w:trPr>
        <w:tc>
          <w:tcPr>
            <w:tcW w:w="1023" w:type="dxa"/>
            <w:vMerge/>
          </w:tcPr>
          <w:p w:rsidR="00A1053C" w:rsidRPr="00A1053C" w:rsidRDefault="00A1053C" w:rsidP="00A1053C">
            <w:pPr>
              <w:jc w:val="center"/>
              <w:rPr>
                <w:sz w:val="22"/>
              </w:rPr>
            </w:pPr>
          </w:p>
        </w:tc>
        <w:tc>
          <w:tcPr>
            <w:tcW w:w="4550" w:type="dxa"/>
            <w:vAlign w:val="bottom"/>
          </w:tcPr>
          <w:p w:rsidR="00A1053C" w:rsidRPr="00A1053C" w:rsidRDefault="00A1053C" w:rsidP="00A1053C">
            <w:pPr>
              <w:spacing w:line="360" w:lineRule="auto"/>
            </w:pPr>
          </w:p>
        </w:tc>
        <w:tc>
          <w:tcPr>
            <w:tcW w:w="1038" w:type="dxa"/>
            <w:vAlign w:val="bottom"/>
          </w:tcPr>
          <w:p w:rsidR="00A1053C" w:rsidRPr="00A1053C" w:rsidRDefault="00A1053C" w:rsidP="00A10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Align w:val="bottom"/>
          </w:tcPr>
          <w:p w:rsidR="00A1053C" w:rsidRPr="00A1053C" w:rsidRDefault="00A1053C" w:rsidP="00A1053C">
            <w:pPr>
              <w:jc w:val="center"/>
              <w:rPr>
                <w:sz w:val="28"/>
                <w:szCs w:val="28"/>
              </w:rPr>
            </w:pPr>
          </w:p>
        </w:tc>
      </w:tr>
      <w:tr w:rsidR="00A1053C" w:rsidRPr="00A1053C" w:rsidTr="00D07047">
        <w:trPr>
          <w:jc w:val="center"/>
        </w:trPr>
        <w:tc>
          <w:tcPr>
            <w:tcW w:w="1023" w:type="dxa"/>
            <w:vMerge w:val="restart"/>
          </w:tcPr>
          <w:p w:rsidR="00A1053C" w:rsidRPr="00A1053C" w:rsidRDefault="00A1053C" w:rsidP="00A1053C">
            <w:pPr>
              <w:jc w:val="center"/>
              <w:rPr>
                <w:b/>
                <w:sz w:val="20"/>
              </w:rPr>
            </w:pPr>
          </w:p>
          <w:p w:rsidR="00A1053C" w:rsidRPr="00A1053C" w:rsidRDefault="00A1053C" w:rsidP="00A1053C">
            <w:pPr>
              <w:jc w:val="center"/>
              <w:rPr>
                <w:b/>
                <w:sz w:val="20"/>
              </w:rPr>
            </w:pPr>
            <w:r w:rsidRPr="00A1053C">
              <w:rPr>
                <w:b/>
                <w:sz w:val="20"/>
              </w:rPr>
              <w:t>П</w:t>
            </w:r>
          </w:p>
          <w:p w:rsidR="00A1053C" w:rsidRPr="00A1053C" w:rsidRDefault="00A1053C" w:rsidP="00A1053C">
            <w:pPr>
              <w:jc w:val="center"/>
              <w:rPr>
                <w:b/>
                <w:sz w:val="20"/>
              </w:rPr>
            </w:pPr>
            <w:r w:rsidRPr="00A1053C">
              <w:rPr>
                <w:b/>
                <w:sz w:val="20"/>
              </w:rPr>
              <w:t>О</w:t>
            </w:r>
          </w:p>
          <w:p w:rsidR="00A1053C" w:rsidRPr="00A1053C" w:rsidRDefault="00A1053C" w:rsidP="00A1053C">
            <w:pPr>
              <w:jc w:val="center"/>
              <w:rPr>
                <w:b/>
                <w:sz w:val="20"/>
              </w:rPr>
            </w:pPr>
            <w:r w:rsidRPr="00A1053C">
              <w:rPr>
                <w:b/>
                <w:sz w:val="20"/>
              </w:rPr>
              <w:t>Л</w:t>
            </w:r>
          </w:p>
          <w:p w:rsidR="00A1053C" w:rsidRPr="00A1053C" w:rsidRDefault="00A1053C" w:rsidP="00A1053C">
            <w:pPr>
              <w:jc w:val="center"/>
              <w:rPr>
                <w:b/>
                <w:sz w:val="20"/>
              </w:rPr>
            </w:pPr>
            <w:r w:rsidRPr="00A1053C">
              <w:rPr>
                <w:b/>
                <w:sz w:val="20"/>
              </w:rPr>
              <w:t>Д</w:t>
            </w:r>
          </w:p>
          <w:p w:rsidR="00A1053C" w:rsidRPr="00A1053C" w:rsidRDefault="00A1053C" w:rsidP="00A1053C">
            <w:pPr>
              <w:jc w:val="center"/>
              <w:rPr>
                <w:b/>
                <w:sz w:val="20"/>
              </w:rPr>
            </w:pPr>
            <w:r w:rsidRPr="00A1053C">
              <w:rPr>
                <w:b/>
                <w:sz w:val="20"/>
              </w:rPr>
              <w:t>Н</w:t>
            </w:r>
          </w:p>
          <w:p w:rsidR="00A1053C" w:rsidRPr="00A1053C" w:rsidRDefault="00A1053C" w:rsidP="00A1053C">
            <w:pPr>
              <w:jc w:val="center"/>
              <w:rPr>
                <w:b/>
                <w:sz w:val="20"/>
              </w:rPr>
            </w:pPr>
            <w:r w:rsidRPr="00A1053C">
              <w:rPr>
                <w:b/>
                <w:sz w:val="20"/>
              </w:rPr>
              <w:t>И</w:t>
            </w:r>
          </w:p>
          <w:p w:rsidR="00A1053C" w:rsidRPr="00A1053C" w:rsidRDefault="00A1053C" w:rsidP="00A1053C">
            <w:pPr>
              <w:jc w:val="center"/>
              <w:rPr>
                <w:b/>
                <w:sz w:val="20"/>
              </w:rPr>
            </w:pPr>
            <w:r w:rsidRPr="00A1053C">
              <w:rPr>
                <w:b/>
                <w:sz w:val="20"/>
              </w:rPr>
              <w:t>К</w:t>
            </w:r>
          </w:p>
        </w:tc>
        <w:tc>
          <w:tcPr>
            <w:tcW w:w="4550" w:type="dxa"/>
            <w:vAlign w:val="bottom"/>
          </w:tcPr>
          <w:p w:rsidR="00A1053C" w:rsidRPr="00A1053C" w:rsidRDefault="00A1053C" w:rsidP="00A1053C">
            <w:pPr>
              <w:spacing w:line="360" w:lineRule="auto"/>
            </w:pPr>
            <w:r w:rsidRPr="00A1053C">
              <w:t>Фрикадельки рыбные</w:t>
            </w:r>
          </w:p>
        </w:tc>
        <w:tc>
          <w:tcPr>
            <w:tcW w:w="1038" w:type="dxa"/>
            <w:vAlign w:val="bottom"/>
          </w:tcPr>
          <w:p w:rsidR="00A1053C" w:rsidRPr="00A1053C" w:rsidRDefault="00A1053C" w:rsidP="00A1053C">
            <w:pPr>
              <w:jc w:val="center"/>
              <w:rPr>
                <w:sz w:val="28"/>
                <w:szCs w:val="28"/>
              </w:rPr>
            </w:pPr>
            <w:r w:rsidRPr="00A1053C">
              <w:rPr>
                <w:sz w:val="28"/>
                <w:szCs w:val="28"/>
              </w:rPr>
              <w:t>80</w:t>
            </w:r>
          </w:p>
        </w:tc>
        <w:tc>
          <w:tcPr>
            <w:tcW w:w="959" w:type="dxa"/>
            <w:vAlign w:val="bottom"/>
          </w:tcPr>
          <w:p w:rsidR="00A1053C" w:rsidRPr="00A1053C" w:rsidRDefault="00A1053C" w:rsidP="00A1053C">
            <w:pPr>
              <w:jc w:val="center"/>
              <w:rPr>
                <w:sz w:val="28"/>
                <w:szCs w:val="28"/>
              </w:rPr>
            </w:pPr>
            <w:r w:rsidRPr="00A1053C">
              <w:rPr>
                <w:sz w:val="28"/>
                <w:szCs w:val="28"/>
              </w:rPr>
              <w:t>100</w:t>
            </w:r>
          </w:p>
        </w:tc>
      </w:tr>
      <w:tr w:rsidR="00A1053C" w:rsidRPr="00A1053C" w:rsidTr="00D07047">
        <w:trPr>
          <w:jc w:val="center"/>
        </w:trPr>
        <w:tc>
          <w:tcPr>
            <w:tcW w:w="1023" w:type="dxa"/>
            <w:vMerge/>
          </w:tcPr>
          <w:p w:rsidR="00A1053C" w:rsidRPr="00A1053C" w:rsidRDefault="00A1053C" w:rsidP="00A1053C">
            <w:pPr>
              <w:jc w:val="center"/>
              <w:rPr>
                <w:sz w:val="22"/>
              </w:rPr>
            </w:pPr>
          </w:p>
        </w:tc>
        <w:tc>
          <w:tcPr>
            <w:tcW w:w="4550" w:type="dxa"/>
            <w:vAlign w:val="bottom"/>
          </w:tcPr>
          <w:p w:rsidR="00A1053C" w:rsidRPr="00A1053C" w:rsidRDefault="00A1053C" w:rsidP="00A1053C">
            <w:pPr>
              <w:spacing w:line="360" w:lineRule="auto"/>
            </w:pPr>
            <w:r w:rsidRPr="00A1053C">
              <w:t>Соус томатный</w:t>
            </w:r>
          </w:p>
        </w:tc>
        <w:tc>
          <w:tcPr>
            <w:tcW w:w="1038" w:type="dxa"/>
            <w:vAlign w:val="bottom"/>
          </w:tcPr>
          <w:p w:rsidR="00A1053C" w:rsidRPr="00A1053C" w:rsidRDefault="00A1053C" w:rsidP="00A1053C">
            <w:pPr>
              <w:jc w:val="center"/>
              <w:rPr>
                <w:sz w:val="28"/>
                <w:szCs w:val="28"/>
              </w:rPr>
            </w:pPr>
            <w:r w:rsidRPr="00A1053C">
              <w:rPr>
                <w:sz w:val="28"/>
                <w:szCs w:val="28"/>
              </w:rPr>
              <w:t>20</w:t>
            </w:r>
          </w:p>
        </w:tc>
        <w:tc>
          <w:tcPr>
            <w:tcW w:w="959" w:type="dxa"/>
            <w:vAlign w:val="bottom"/>
          </w:tcPr>
          <w:p w:rsidR="00A1053C" w:rsidRPr="00A1053C" w:rsidRDefault="00A1053C" w:rsidP="00A1053C">
            <w:pPr>
              <w:jc w:val="center"/>
              <w:rPr>
                <w:sz w:val="28"/>
                <w:szCs w:val="28"/>
              </w:rPr>
            </w:pPr>
            <w:r w:rsidRPr="00A1053C">
              <w:rPr>
                <w:sz w:val="28"/>
                <w:szCs w:val="28"/>
              </w:rPr>
              <w:t>20</w:t>
            </w:r>
          </w:p>
        </w:tc>
      </w:tr>
      <w:tr w:rsidR="00A1053C" w:rsidRPr="00A1053C" w:rsidTr="00D07047">
        <w:trPr>
          <w:jc w:val="center"/>
        </w:trPr>
        <w:tc>
          <w:tcPr>
            <w:tcW w:w="1023" w:type="dxa"/>
            <w:vMerge/>
          </w:tcPr>
          <w:p w:rsidR="00A1053C" w:rsidRPr="00A1053C" w:rsidRDefault="00A1053C" w:rsidP="00A1053C">
            <w:pPr>
              <w:jc w:val="center"/>
              <w:rPr>
                <w:sz w:val="22"/>
              </w:rPr>
            </w:pPr>
          </w:p>
        </w:tc>
        <w:tc>
          <w:tcPr>
            <w:tcW w:w="4550" w:type="dxa"/>
            <w:vAlign w:val="bottom"/>
          </w:tcPr>
          <w:p w:rsidR="00A1053C" w:rsidRPr="00A1053C" w:rsidRDefault="00A1053C" w:rsidP="00A1053C">
            <w:pPr>
              <w:spacing w:line="360" w:lineRule="auto"/>
            </w:pPr>
            <w:r w:rsidRPr="00A1053C">
              <w:t>Рагу из овощей</w:t>
            </w:r>
          </w:p>
        </w:tc>
        <w:tc>
          <w:tcPr>
            <w:tcW w:w="1038" w:type="dxa"/>
            <w:vAlign w:val="bottom"/>
          </w:tcPr>
          <w:p w:rsidR="00A1053C" w:rsidRPr="00A1053C" w:rsidRDefault="00A1053C" w:rsidP="00A1053C">
            <w:pPr>
              <w:jc w:val="center"/>
              <w:rPr>
                <w:sz w:val="28"/>
                <w:szCs w:val="28"/>
              </w:rPr>
            </w:pPr>
            <w:r w:rsidRPr="00A1053C">
              <w:rPr>
                <w:sz w:val="28"/>
                <w:szCs w:val="28"/>
              </w:rPr>
              <w:t>130</w:t>
            </w:r>
          </w:p>
        </w:tc>
        <w:tc>
          <w:tcPr>
            <w:tcW w:w="959" w:type="dxa"/>
            <w:vAlign w:val="bottom"/>
          </w:tcPr>
          <w:p w:rsidR="00A1053C" w:rsidRPr="00A1053C" w:rsidRDefault="00A1053C" w:rsidP="00A1053C">
            <w:pPr>
              <w:jc w:val="center"/>
              <w:rPr>
                <w:sz w:val="28"/>
                <w:szCs w:val="28"/>
              </w:rPr>
            </w:pPr>
            <w:r w:rsidRPr="00A1053C">
              <w:rPr>
                <w:sz w:val="28"/>
                <w:szCs w:val="28"/>
              </w:rPr>
              <w:t>150</w:t>
            </w:r>
          </w:p>
        </w:tc>
      </w:tr>
      <w:tr w:rsidR="00A1053C" w:rsidRPr="00A1053C" w:rsidTr="00D07047">
        <w:trPr>
          <w:jc w:val="center"/>
        </w:trPr>
        <w:tc>
          <w:tcPr>
            <w:tcW w:w="1023" w:type="dxa"/>
            <w:vMerge/>
          </w:tcPr>
          <w:p w:rsidR="00A1053C" w:rsidRPr="00A1053C" w:rsidRDefault="00A1053C" w:rsidP="00A1053C">
            <w:pPr>
              <w:jc w:val="center"/>
              <w:rPr>
                <w:sz w:val="22"/>
              </w:rPr>
            </w:pPr>
          </w:p>
        </w:tc>
        <w:tc>
          <w:tcPr>
            <w:tcW w:w="4550" w:type="dxa"/>
            <w:vAlign w:val="bottom"/>
          </w:tcPr>
          <w:p w:rsidR="00A1053C" w:rsidRPr="00A1053C" w:rsidRDefault="00A1053C" w:rsidP="00A1053C">
            <w:pPr>
              <w:spacing w:line="360" w:lineRule="auto"/>
            </w:pPr>
            <w:r w:rsidRPr="00A1053C">
              <w:t>Хлеб пшеничный</w:t>
            </w:r>
          </w:p>
        </w:tc>
        <w:tc>
          <w:tcPr>
            <w:tcW w:w="1038" w:type="dxa"/>
            <w:vAlign w:val="bottom"/>
          </w:tcPr>
          <w:p w:rsidR="00A1053C" w:rsidRPr="00A1053C" w:rsidRDefault="00A1053C" w:rsidP="00A1053C">
            <w:pPr>
              <w:jc w:val="center"/>
              <w:rPr>
                <w:sz w:val="28"/>
                <w:szCs w:val="28"/>
              </w:rPr>
            </w:pPr>
            <w:r w:rsidRPr="00A1053C">
              <w:rPr>
                <w:sz w:val="28"/>
                <w:szCs w:val="28"/>
              </w:rPr>
              <w:t>20</w:t>
            </w:r>
          </w:p>
        </w:tc>
        <w:tc>
          <w:tcPr>
            <w:tcW w:w="959" w:type="dxa"/>
            <w:vAlign w:val="bottom"/>
          </w:tcPr>
          <w:p w:rsidR="00A1053C" w:rsidRPr="00A1053C" w:rsidRDefault="00A1053C" w:rsidP="00A1053C">
            <w:pPr>
              <w:jc w:val="center"/>
              <w:rPr>
                <w:sz w:val="28"/>
                <w:szCs w:val="28"/>
              </w:rPr>
            </w:pPr>
            <w:r w:rsidRPr="00A1053C">
              <w:rPr>
                <w:sz w:val="28"/>
                <w:szCs w:val="28"/>
              </w:rPr>
              <w:t>20</w:t>
            </w:r>
          </w:p>
        </w:tc>
      </w:tr>
      <w:tr w:rsidR="00A1053C" w:rsidRPr="00A1053C" w:rsidTr="00D07047">
        <w:trPr>
          <w:jc w:val="center"/>
        </w:trPr>
        <w:tc>
          <w:tcPr>
            <w:tcW w:w="1023" w:type="dxa"/>
            <w:vMerge/>
          </w:tcPr>
          <w:p w:rsidR="00A1053C" w:rsidRPr="00A1053C" w:rsidRDefault="00A1053C" w:rsidP="00A1053C">
            <w:pPr>
              <w:jc w:val="center"/>
              <w:rPr>
                <w:sz w:val="22"/>
              </w:rPr>
            </w:pPr>
          </w:p>
        </w:tc>
        <w:tc>
          <w:tcPr>
            <w:tcW w:w="4550" w:type="dxa"/>
            <w:vAlign w:val="bottom"/>
          </w:tcPr>
          <w:p w:rsidR="00A1053C" w:rsidRPr="00A1053C" w:rsidRDefault="00A1053C" w:rsidP="00A1053C">
            <w:pPr>
              <w:spacing w:line="360" w:lineRule="auto"/>
            </w:pPr>
            <w:r w:rsidRPr="00A1053C">
              <w:t>Чай</w:t>
            </w:r>
          </w:p>
        </w:tc>
        <w:tc>
          <w:tcPr>
            <w:tcW w:w="1038" w:type="dxa"/>
            <w:vAlign w:val="bottom"/>
          </w:tcPr>
          <w:p w:rsidR="00A1053C" w:rsidRPr="00A1053C" w:rsidRDefault="00A1053C" w:rsidP="00A1053C">
            <w:pPr>
              <w:jc w:val="center"/>
              <w:rPr>
                <w:sz w:val="28"/>
                <w:szCs w:val="28"/>
              </w:rPr>
            </w:pPr>
            <w:r w:rsidRPr="00A1053C">
              <w:rPr>
                <w:sz w:val="28"/>
                <w:szCs w:val="28"/>
              </w:rPr>
              <w:t>150</w:t>
            </w:r>
          </w:p>
        </w:tc>
        <w:tc>
          <w:tcPr>
            <w:tcW w:w="959" w:type="dxa"/>
            <w:vAlign w:val="bottom"/>
          </w:tcPr>
          <w:p w:rsidR="00A1053C" w:rsidRPr="00A1053C" w:rsidRDefault="00A1053C" w:rsidP="00A1053C">
            <w:pPr>
              <w:jc w:val="center"/>
              <w:rPr>
                <w:sz w:val="28"/>
                <w:szCs w:val="28"/>
              </w:rPr>
            </w:pPr>
            <w:r w:rsidRPr="00A1053C">
              <w:rPr>
                <w:sz w:val="28"/>
                <w:szCs w:val="28"/>
              </w:rPr>
              <w:t>180</w:t>
            </w:r>
          </w:p>
        </w:tc>
      </w:tr>
      <w:tr w:rsidR="00A1053C" w:rsidRPr="00A1053C" w:rsidTr="00D07047">
        <w:trPr>
          <w:trHeight w:val="453"/>
          <w:jc w:val="center"/>
        </w:trPr>
        <w:tc>
          <w:tcPr>
            <w:tcW w:w="1023" w:type="dxa"/>
            <w:vMerge w:val="restart"/>
          </w:tcPr>
          <w:p w:rsidR="00A1053C" w:rsidRPr="00A1053C" w:rsidRDefault="00A1053C" w:rsidP="00A1053C">
            <w:pPr>
              <w:jc w:val="center"/>
              <w:rPr>
                <w:b/>
              </w:rPr>
            </w:pPr>
            <w:r w:rsidRPr="00A1053C">
              <w:rPr>
                <w:b/>
              </w:rPr>
              <w:t>У</w:t>
            </w:r>
          </w:p>
          <w:p w:rsidR="00A1053C" w:rsidRPr="00A1053C" w:rsidRDefault="00A1053C" w:rsidP="00A1053C">
            <w:pPr>
              <w:jc w:val="center"/>
              <w:rPr>
                <w:b/>
              </w:rPr>
            </w:pPr>
            <w:r w:rsidRPr="00A1053C">
              <w:rPr>
                <w:b/>
              </w:rPr>
              <w:t>Ж</w:t>
            </w:r>
          </w:p>
          <w:p w:rsidR="00A1053C" w:rsidRPr="00A1053C" w:rsidRDefault="00A1053C" w:rsidP="00A1053C">
            <w:pPr>
              <w:jc w:val="center"/>
              <w:rPr>
                <w:b/>
              </w:rPr>
            </w:pPr>
            <w:r w:rsidRPr="00A1053C">
              <w:rPr>
                <w:b/>
              </w:rPr>
              <w:t>И</w:t>
            </w:r>
          </w:p>
          <w:p w:rsidR="00A1053C" w:rsidRPr="00A1053C" w:rsidRDefault="00A1053C" w:rsidP="00A1053C">
            <w:pPr>
              <w:jc w:val="center"/>
              <w:rPr>
                <w:b/>
              </w:rPr>
            </w:pPr>
            <w:r w:rsidRPr="00A1053C">
              <w:rPr>
                <w:b/>
              </w:rPr>
              <w:t>Н</w:t>
            </w:r>
          </w:p>
          <w:p w:rsidR="00A1053C" w:rsidRPr="00A1053C" w:rsidRDefault="00A1053C" w:rsidP="00A1053C">
            <w:pPr>
              <w:jc w:val="center"/>
              <w:rPr>
                <w:b/>
              </w:rPr>
            </w:pPr>
            <w:r w:rsidRPr="00A1053C">
              <w:rPr>
                <w:b/>
                <w:sz w:val="20"/>
              </w:rPr>
              <w:t xml:space="preserve">  </w:t>
            </w:r>
          </w:p>
        </w:tc>
        <w:tc>
          <w:tcPr>
            <w:tcW w:w="4550" w:type="dxa"/>
            <w:vAlign w:val="bottom"/>
          </w:tcPr>
          <w:p w:rsidR="00A1053C" w:rsidRPr="00A1053C" w:rsidRDefault="00A1053C" w:rsidP="00A1053C">
            <w:pPr>
              <w:spacing w:line="360" w:lineRule="auto"/>
            </w:pPr>
            <w:r w:rsidRPr="00A1053C">
              <w:t>Молоко кипяченое</w:t>
            </w:r>
          </w:p>
        </w:tc>
        <w:tc>
          <w:tcPr>
            <w:tcW w:w="1038" w:type="dxa"/>
            <w:vAlign w:val="bottom"/>
          </w:tcPr>
          <w:p w:rsidR="00A1053C" w:rsidRPr="00A1053C" w:rsidRDefault="00A1053C" w:rsidP="00A1053C">
            <w:pPr>
              <w:jc w:val="center"/>
              <w:rPr>
                <w:sz w:val="28"/>
                <w:szCs w:val="28"/>
              </w:rPr>
            </w:pPr>
            <w:r w:rsidRPr="00A1053C">
              <w:rPr>
                <w:sz w:val="28"/>
                <w:szCs w:val="28"/>
              </w:rPr>
              <w:t>150</w:t>
            </w:r>
          </w:p>
        </w:tc>
        <w:tc>
          <w:tcPr>
            <w:tcW w:w="959" w:type="dxa"/>
            <w:vAlign w:val="bottom"/>
          </w:tcPr>
          <w:p w:rsidR="00A1053C" w:rsidRPr="00A1053C" w:rsidRDefault="00A1053C" w:rsidP="00A1053C">
            <w:pPr>
              <w:jc w:val="center"/>
              <w:rPr>
                <w:sz w:val="28"/>
                <w:szCs w:val="28"/>
              </w:rPr>
            </w:pPr>
            <w:r w:rsidRPr="00A1053C">
              <w:rPr>
                <w:sz w:val="28"/>
                <w:szCs w:val="28"/>
              </w:rPr>
              <w:t>200</w:t>
            </w:r>
          </w:p>
        </w:tc>
      </w:tr>
      <w:tr w:rsidR="00A1053C" w:rsidRPr="00A1053C" w:rsidTr="00D07047">
        <w:trPr>
          <w:trHeight w:val="453"/>
          <w:jc w:val="center"/>
        </w:trPr>
        <w:tc>
          <w:tcPr>
            <w:tcW w:w="1023" w:type="dxa"/>
            <w:vMerge/>
          </w:tcPr>
          <w:p w:rsidR="00A1053C" w:rsidRPr="00A1053C" w:rsidRDefault="00A1053C" w:rsidP="00A1053C">
            <w:pPr>
              <w:jc w:val="center"/>
              <w:rPr>
                <w:sz w:val="22"/>
              </w:rPr>
            </w:pPr>
          </w:p>
        </w:tc>
        <w:tc>
          <w:tcPr>
            <w:tcW w:w="4550" w:type="dxa"/>
            <w:vAlign w:val="bottom"/>
          </w:tcPr>
          <w:p w:rsidR="00A1053C" w:rsidRPr="00A1053C" w:rsidRDefault="00A1053C" w:rsidP="00A1053C">
            <w:pPr>
              <w:spacing w:line="360" w:lineRule="auto"/>
            </w:pPr>
            <w:r w:rsidRPr="00A1053C">
              <w:t>Хлеб пшеничный</w:t>
            </w:r>
          </w:p>
        </w:tc>
        <w:tc>
          <w:tcPr>
            <w:tcW w:w="1038" w:type="dxa"/>
            <w:vAlign w:val="bottom"/>
          </w:tcPr>
          <w:p w:rsidR="00A1053C" w:rsidRPr="00A1053C" w:rsidRDefault="00A1053C" w:rsidP="00A1053C">
            <w:pPr>
              <w:jc w:val="center"/>
              <w:rPr>
                <w:sz w:val="28"/>
                <w:szCs w:val="28"/>
              </w:rPr>
            </w:pPr>
            <w:r w:rsidRPr="00A1053C">
              <w:rPr>
                <w:sz w:val="28"/>
                <w:szCs w:val="28"/>
              </w:rPr>
              <w:t>30</w:t>
            </w:r>
          </w:p>
        </w:tc>
        <w:tc>
          <w:tcPr>
            <w:tcW w:w="959" w:type="dxa"/>
            <w:vAlign w:val="bottom"/>
          </w:tcPr>
          <w:p w:rsidR="00A1053C" w:rsidRPr="00A1053C" w:rsidRDefault="00A1053C" w:rsidP="00A1053C">
            <w:pPr>
              <w:jc w:val="center"/>
              <w:rPr>
                <w:sz w:val="28"/>
                <w:szCs w:val="28"/>
              </w:rPr>
            </w:pPr>
            <w:r w:rsidRPr="00A1053C">
              <w:rPr>
                <w:sz w:val="28"/>
                <w:szCs w:val="28"/>
              </w:rPr>
              <w:t>30</w:t>
            </w:r>
          </w:p>
        </w:tc>
      </w:tr>
      <w:tr w:rsidR="00A1053C" w:rsidRPr="00A1053C" w:rsidTr="00D07047">
        <w:trPr>
          <w:trHeight w:val="454"/>
          <w:jc w:val="center"/>
        </w:trPr>
        <w:tc>
          <w:tcPr>
            <w:tcW w:w="1023" w:type="dxa"/>
            <w:vMerge/>
          </w:tcPr>
          <w:p w:rsidR="00A1053C" w:rsidRPr="00A1053C" w:rsidRDefault="00A1053C" w:rsidP="00A1053C">
            <w:pPr>
              <w:jc w:val="center"/>
              <w:rPr>
                <w:sz w:val="22"/>
              </w:rPr>
            </w:pPr>
          </w:p>
        </w:tc>
        <w:tc>
          <w:tcPr>
            <w:tcW w:w="4550" w:type="dxa"/>
            <w:vAlign w:val="center"/>
          </w:tcPr>
          <w:p w:rsidR="00A1053C" w:rsidRPr="00A1053C" w:rsidRDefault="00A1053C" w:rsidP="00A1053C">
            <w:pPr>
              <w:spacing w:line="360" w:lineRule="auto"/>
            </w:pPr>
            <w:r w:rsidRPr="00A1053C">
              <w:t>Повидло</w:t>
            </w:r>
          </w:p>
        </w:tc>
        <w:tc>
          <w:tcPr>
            <w:tcW w:w="1038" w:type="dxa"/>
            <w:vAlign w:val="center"/>
          </w:tcPr>
          <w:p w:rsidR="00A1053C" w:rsidRPr="00A1053C" w:rsidRDefault="00A1053C" w:rsidP="00A1053C">
            <w:pPr>
              <w:jc w:val="center"/>
              <w:rPr>
                <w:sz w:val="28"/>
                <w:szCs w:val="28"/>
              </w:rPr>
            </w:pPr>
            <w:r w:rsidRPr="00A1053C">
              <w:rPr>
                <w:sz w:val="28"/>
                <w:szCs w:val="28"/>
              </w:rPr>
              <w:t>20</w:t>
            </w:r>
          </w:p>
        </w:tc>
        <w:tc>
          <w:tcPr>
            <w:tcW w:w="959" w:type="dxa"/>
            <w:vAlign w:val="center"/>
          </w:tcPr>
          <w:p w:rsidR="00A1053C" w:rsidRPr="00A1053C" w:rsidRDefault="00A1053C" w:rsidP="00A1053C">
            <w:pPr>
              <w:jc w:val="center"/>
              <w:rPr>
                <w:sz w:val="28"/>
                <w:szCs w:val="28"/>
              </w:rPr>
            </w:pPr>
            <w:r w:rsidRPr="00A1053C">
              <w:rPr>
                <w:sz w:val="28"/>
                <w:szCs w:val="28"/>
              </w:rPr>
              <w:t>20</w:t>
            </w:r>
          </w:p>
        </w:tc>
      </w:tr>
    </w:tbl>
    <w:p w:rsidR="00822711" w:rsidRDefault="00822711"/>
    <w:sectPr w:rsidR="00822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53C"/>
    <w:rsid w:val="00822711"/>
    <w:rsid w:val="00A1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942A"/>
  <w15:chartTrackingRefBased/>
  <w15:docId w15:val="{EB7295BC-41FF-440F-BF24-5729C643C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2025-06-02T08:08:00Z</dcterms:created>
  <dcterms:modified xsi:type="dcterms:W3CDTF">2025-06-02T08:11:00Z</dcterms:modified>
</cp:coreProperties>
</file>